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8D7F9" w14:textId="32173D35" w:rsidR="00C12935" w:rsidRPr="004D75F9" w:rsidRDefault="008D35B3" w:rsidP="00C12935">
      <w:pPr>
        <w:widowControl w:val="0"/>
        <w:suppressAutoHyphens/>
        <w:spacing w:after="0" w:line="240" w:lineRule="auto"/>
        <w:rPr>
          <w:rFonts w:eastAsia="Arial Unicode MS" w:cstheme="minorHAnsi"/>
          <w:iCs/>
          <w:kern w:val="2"/>
          <w:sz w:val="24"/>
          <w:szCs w:val="24"/>
          <w:lang w:eastAsia="zh-CN" w:bidi="hi-IN"/>
        </w:rPr>
      </w:pPr>
      <w:r>
        <w:rPr>
          <w:rFonts w:eastAsia="SimSun" w:cstheme="minorHAnsi"/>
          <w:b/>
          <w:noProof/>
          <w:kern w:val="2"/>
          <w:sz w:val="24"/>
          <w:szCs w:val="24"/>
          <w:lang w:eastAsia="hr-HR"/>
        </w:rPr>
        <w:object w:dxaOrig="1440" w:dyaOrig="1440" w14:anchorId="176B1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7.65pt;margin-top:.2pt;width:40.3pt;height:48.8pt;z-index:251658240">
            <v:imagedata r:id="rId6" o:title=""/>
            <w10:wrap type="topAndBottom"/>
          </v:shape>
          <o:OLEObject Type="Embed" ProgID="MS_ClipArt_Gallery" ShapeID="_x0000_s1026" DrawAspect="Content" ObjectID="_1834563101" r:id="rId7"/>
        </w:object>
      </w:r>
      <w:r w:rsidR="00C12935" w:rsidRPr="004D75F9">
        <w:rPr>
          <w:rFonts w:eastAsia="SimSun" w:cstheme="minorHAnsi"/>
          <w:b/>
          <w:kern w:val="2"/>
          <w:sz w:val="24"/>
          <w:szCs w:val="24"/>
          <w:lang w:eastAsia="zh-CN" w:bidi="hi-IN"/>
        </w:rPr>
        <w:t>REPUBLIKA HRVATSKA</w:t>
      </w:r>
    </w:p>
    <w:p w14:paraId="45C25D46" w14:textId="77777777" w:rsidR="00C12935" w:rsidRPr="004D75F9" w:rsidRDefault="00C12935" w:rsidP="00C12935">
      <w:pPr>
        <w:widowControl w:val="0"/>
        <w:suppressAutoHyphens/>
        <w:spacing w:after="0" w:line="240" w:lineRule="auto"/>
        <w:rPr>
          <w:rFonts w:eastAsia="SimSun" w:cstheme="minorHAnsi"/>
          <w:b/>
          <w:kern w:val="2"/>
          <w:sz w:val="24"/>
          <w:szCs w:val="24"/>
          <w:lang w:eastAsia="zh-CN" w:bidi="hi-IN"/>
        </w:rPr>
      </w:pPr>
      <w:r w:rsidRPr="004D75F9">
        <w:rPr>
          <w:rFonts w:eastAsia="SimSun" w:cstheme="minorHAnsi"/>
          <w:noProof/>
          <w:kern w:val="2"/>
          <w:sz w:val="24"/>
          <w:szCs w:val="24"/>
          <w:lang w:eastAsia="hr-HR"/>
        </w:rPr>
        <w:drawing>
          <wp:anchor distT="0" distB="0" distL="114300" distR="114300" simplePos="0" relativeHeight="251659264" behindDoc="1" locked="0" layoutInCell="1" allowOverlap="1" wp14:anchorId="039BF29D" wp14:editId="10B72244">
            <wp:simplePos x="0" y="0"/>
            <wp:positionH relativeFrom="column">
              <wp:posOffset>179705</wp:posOffset>
            </wp:positionH>
            <wp:positionV relativeFrom="paragraph">
              <wp:posOffset>161290</wp:posOffset>
            </wp:positionV>
            <wp:extent cx="436880" cy="571500"/>
            <wp:effectExtent l="0" t="0" r="0" b="0"/>
            <wp:wrapNone/>
            <wp:docPr id="1" name="Slika 1" descr="grb_opcina_sv_mar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_opcina_sv_marij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688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D75F9">
        <w:rPr>
          <w:rFonts w:eastAsia="SimSun" w:cstheme="minorHAnsi"/>
          <w:b/>
          <w:kern w:val="2"/>
          <w:sz w:val="24"/>
          <w:szCs w:val="24"/>
          <w:lang w:eastAsia="zh-CN" w:bidi="hi-IN"/>
        </w:rPr>
        <w:t>MEĐIMURSKA ŽUPANIJA</w:t>
      </w:r>
    </w:p>
    <w:p w14:paraId="103E6E90" w14:textId="55233112" w:rsidR="00C12935" w:rsidRPr="004D75F9" w:rsidRDefault="00381989" w:rsidP="00C12935">
      <w:pPr>
        <w:widowControl w:val="0"/>
        <w:suppressAutoHyphens/>
        <w:spacing w:after="0" w:line="240" w:lineRule="auto"/>
        <w:rPr>
          <w:rFonts w:eastAsia="SimSun" w:cstheme="minorHAnsi"/>
          <w:b/>
          <w:kern w:val="2"/>
          <w:sz w:val="24"/>
          <w:szCs w:val="24"/>
          <w:lang w:eastAsia="zh-CN" w:bidi="hi-IN"/>
        </w:rPr>
      </w:pPr>
      <w:r w:rsidRPr="004D75F9">
        <w:rPr>
          <w:rFonts w:eastAsia="SimSun" w:cstheme="minorHAnsi"/>
          <w:b/>
          <w:kern w:val="2"/>
          <w:sz w:val="24"/>
          <w:szCs w:val="24"/>
          <w:lang w:eastAsia="zh-CN" w:bidi="hi-IN"/>
        </w:rPr>
        <w:t xml:space="preserve">                       </w:t>
      </w:r>
      <w:r w:rsidR="00C12935" w:rsidRPr="004D75F9">
        <w:rPr>
          <w:rFonts w:eastAsia="SimSun" w:cstheme="minorHAnsi"/>
          <w:b/>
          <w:kern w:val="2"/>
          <w:sz w:val="24"/>
          <w:szCs w:val="24"/>
          <w:lang w:eastAsia="zh-CN" w:bidi="hi-IN"/>
        </w:rPr>
        <w:t xml:space="preserve">OPĆINA </w:t>
      </w:r>
    </w:p>
    <w:p w14:paraId="462436F8" w14:textId="10C6296D" w:rsidR="00C12935" w:rsidRPr="004D75F9" w:rsidRDefault="00C12935" w:rsidP="00C12935">
      <w:pPr>
        <w:widowControl w:val="0"/>
        <w:suppressAutoHyphens/>
        <w:spacing w:after="0" w:line="240" w:lineRule="auto"/>
        <w:rPr>
          <w:rFonts w:eastAsia="SimSun" w:cstheme="minorHAnsi"/>
          <w:b/>
          <w:kern w:val="2"/>
          <w:sz w:val="24"/>
          <w:szCs w:val="24"/>
          <w:lang w:eastAsia="zh-CN" w:bidi="hi-IN"/>
        </w:rPr>
      </w:pPr>
      <w:r w:rsidRPr="004D75F9">
        <w:rPr>
          <w:rFonts w:eastAsia="SimSun" w:cstheme="minorHAnsi"/>
          <w:b/>
          <w:kern w:val="2"/>
          <w:sz w:val="24"/>
          <w:szCs w:val="24"/>
          <w:lang w:eastAsia="zh-CN" w:bidi="hi-IN"/>
        </w:rPr>
        <w:tab/>
        <w:t xml:space="preserve">     </w:t>
      </w:r>
      <w:r w:rsidR="001E45D0">
        <w:rPr>
          <w:rFonts w:eastAsia="SimSun" w:cstheme="minorHAnsi"/>
          <w:b/>
          <w:kern w:val="2"/>
          <w:sz w:val="24"/>
          <w:szCs w:val="24"/>
          <w:lang w:eastAsia="zh-CN" w:bidi="hi-IN"/>
        </w:rPr>
        <w:t xml:space="preserve"> </w:t>
      </w:r>
      <w:r w:rsidRPr="004D75F9">
        <w:rPr>
          <w:rFonts w:eastAsia="SimSun" w:cstheme="minorHAnsi"/>
          <w:b/>
          <w:kern w:val="2"/>
          <w:sz w:val="24"/>
          <w:szCs w:val="24"/>
          <w:lang w:eastAsia="zh-CN" w:bidi="hi-IN"/>
        </w:rPr>
        <w:t>SVETA MARIJA</w:t>
      </w:r>
    </w:p>
    <w:p w14:paraId="765DABD2" w14:textId="77777777" w:rsidR="00C12935" w:rsidRPr="004D75F9" w:rsidRDefault="00C12935" w:rsidP="00C12935">
      <w:pPr>
        <w:widowControl w:val="0"/>
        <w:suppressAutoHyphens/>
        <w:spacing w:after="0" w:line="240" w:lineRule="auto"/>
        <w:rPr>
          <w:rFonts w:eastAsia="SimSun" w:cstheme="minorHAnsi"/>
          <w:b/>
          <w:bCs/>
          <w:kern w:val="2"/>
          <w:sz w:val="24"/>
          <w:szCs w:val="24"/>
          <w:lang w:eastAsia="zh-CN" w:bidi="hi-IN"/>
        </w:rPr>
      </w:pPr>
      <w:r w:rsidRPr="004D75F9">
        <w:rPr>
          <w:rFonts w:eastAsia="SimSun" w:cstheme="minorHAnsi"/>
          <w:kern w:val="2"/>
          <w:sz w:val="24"/>
          <w:szCs w:val="24"/>
          <w:lang w:eastAsia="zh-CN" w:bidi="hi-IN"/>
        </w:rPr>
        <w:t xml:space="preserve">                  </w:t>
      </w:r>
      <w:r w:rsidRPr="004D75F9">
        <w:rPr>
          <w:rFonts w:eastAsia="SimSun" w:cstheme="minorHAnsi"/>
          <w:b/>
          <w:bCs/>
          <w:kern w:val="2"/>
          <w:sz w:val="24"/>
          <w:szCs w:val="24"/>
          <w:lang w:eastAsia="zh-CN" w:bidi="hi-IN"/>
        </w:rPr>
        <w:t>Općinsko vijeće</w:t>
      </w:r>
    </w:p>
    <w:p w14:paraId="02958E6E" w14:textId="77777777" w:rsidR="00C12935" w:rsidRPr="004D75F9" w:rsidRDefault="00C12935" w:rsidP="00C12935">
      <w:pPr>
        <w:widowControl w:val="0"/>
        <w:suppressAutoHyphens/>
        <w:spacing w:after="0" w:line="240" w:lineRule="auto"/>
        <w:rPr>
          <w:rFonts w:eastAsia="SimSun" w:cstheme="minorHAnsi"/>
          <w:kern w:val="2"/>
          <w:sz w:val="24"/>
          <w:szCs w:val="24"/>
          <w:lang w:eastAsia="zh-CN" w:bidi="hi-IN"/>
        </w:rPr>
      </w:pPr>
    </w:p>
    <w:p w14:paraId="3E85BE3E" w14:textId="2C38AF5C" w:rsidR="00C12935" w:rsidRPr="004D75F9" w:rsidRDefault="00C12935" w:rsidP="00C12935">
      <w:pPr>
        <w:autoSpaceDE w:val="0"/>
        <w:autoSpaceDN w:val="0"/>
        <w:adjustRightInd w:val="0"/>
        <w:spacing w:after="0" w:line="240" w:lineRule="auto"/>
        <w:rPr>
          <w:rFonts w:cstheme="minorHAnsi"/>
          <w:sz w:val="24"/>
          <w:szCs w:val="24"/>
        </w:rPr>
      </w:pPr>
      <w:r w:rsidRPr="004D75F9">
        <w:rPr>
          <w:rFonts w:cstheme="minorHAnsi"/>
          <w:sz w:val="24"/>
          <w:szCs w:val="24"/>
        </w:rPr>
        <w:t>KLASA: 120-01/2</w:t>
      </w:r>
      <w:r w:rsidR="00A478B8">
        <w:rPr>
          <w:rFonts w:cstheme="minorHAnsi"/>
          <w:sz w:val="24"/>
          <w:szCs w:val="24"/>
        </w:rPr>
        <w:t>6</w:t>
      </w:r>
      <w:r w:rsidRPr="004D75F9">
        <w:rPr>
          <w:rFonts w:cstheme="minorHAnsi"/>
          <w:sz w:val="24"/>
          <w:szCs w:val="24"/>
        </w:rPr>
        <w:t>-01</w:t>
      </w:r>
      <w:r w:rsidR="007A7FD3" w:rsidRPr="004D75F9">
        <w:rPr>
          <w:rFonts w:cstheme="minorHAnsi"/>
          <w:sz w:val="24"/>
          <w:szCs w:val="24"/>
        </w:rPr>
        <w:t>/</w:t>
      </w:r>
      <w:r w:rsidR="00A478B8">
        <w:rPr>
          <w:rFonts w:cstheme="minorHAnsi"/>
          <w:sz w:val="24"/>
          <w:szCs w:val="24"/>
        </w:rPr>
        <w:t>___</w:t>
      </w:r>
    </w:p>
    <w:p w14:paraId="2BE037C7" w14:textId="06C506E4" w:rsidR="00C12935" w:rsidRPr="004D75F9" w:rsidRDefault="00C12935" w:rsidP="00C12935">
      <w:pPr>
        <w:autoSpaceDE w:val="0"/>
        <w:autoSpaceDN w:val="0"/>
        <w:adjustRightInd w:val="0"/>
        <w:spacing w:after="0" w:line="240" w:lineRule="auto"/>
        <w:rPr>
          <w:rFonts w:cstheme="minorHAnsi"/>
          <w:sz w:val="24"/>
          <w:szCs w:val="24"/>
        </w:rPr>
      </w:pPr>
      <w:r w:rsidRPr="004D75F9">
        <w:rPr>
          <w:rFonts w:cstheme="minorHAnsi"/>
          <w:sz w:val="24"/>
          <w:szCs w:val="24"/>
        </w:rPr>
        <w:t>URBROJ: 2109-24-2</w:t>
      </w:r>
      <w:r w:rsidR="00A478B8">
        <w:rPr>
          <w:rFonts w:cstheme="minorHAnsi"/>
          <w:sz w:val="24"/>
          <w:szCs w:val="24"/>
        </w:rPr>
        <w:t>6</w:t>
      </w:r>
      <w:r w:rsidRPr="004D75F9">
        <w:rPr>
          <w:rFonts w:cstheme="minorHAnsi"/>
          <w:sz w:val="24"/>
          <w:szCs w:val="24"/>
        </w:rPr>
        <w:t>-1</w:t>
      </w:r>
    </w:p>
    <w:p w14:paraId="53C8A34F" w14:textId="61EBDFF0" w:rsidR="00C12935" w:rsidRPr="004D75F9" w:rsidRDefault="00C12935" w:rsidP="00C12935">
      <w:pPr>
        <w:rPr>
          <w:rFonts w:cstheme="minorHAnsi"/>
          <w:sz w:val="24"/>
          <w:szCs w:val="24"/>
        </w:rPr>
      </w:pPr>
      <w:r w:rsidRPr="004D75F9">
        <w:rPr>
          <w:rFonts w:cstheme="minorHAnsi"/>
          <w:sz w:val="24"/>
          <w:szCs w:val="24"/>
        </w:rPr>
        <w:t>Sveta Marija,</w:t>
      </w:r>
      <w:r w:rsidR="007A7FD3" w:rsidRPr="004D75F9">
        <w:rPr>
          <w:rFonts w:cstheme="minorHAnsi"/>
          <w:sz w:val="24"/>
          <w:szCs w:val="24"/>
        </w:rPr>
        <w:t xml:space="preserve"> </w:t>
      </w:r>
      <w:r w:rsidR="00A478B8">
        <w:rPr>
          <w:rFonts w:cstheme="minorHAnsi"/>
          <w:sz w:val="24"/>
          <w:szCs w:val="24"/>
        </w:rPr>
        <w:t>______2026.</w:t>
      </w:r>
    </w:p>
    <w:p w14:paraId="532DFB9E" w14:textId="77777777" w:rsidR="00C12935" w:rsidRPr="004D75F9" w:rsidRDefault="00C12935" w:rsidP="00C12935">
      <w:pPr>
        <w:autoSpaceDE w:val="0"/>
        <w:autoSpaceDN w:val="0"/>
        <w:adjustRightInd w:val="0"/>
        <w:spacing w:after="0" w:line="240" w:lineRule="auto"/>
        <w:rPr>
          <w:rFonts w:cstheme="minorHAnsi"/>
          <w:sz w:val="24"/>
          <w:szCs w:val="24"/>
        </w:rPr>
      </w:pPr>
    </w:p>
    <w:p w14:paraId="261AC826" w14:textId="6C286CE6" w:rsidR="00C12935" w:rsidRPr="004D75F9" w:rsidRDefault="00C12935" w:rsidP="00534EED">
      <w:pPr>
        <w:autoSpaceDE w:val="0"/>
        <w:autoSpaceDN w:val="0"/>
        <w:adjustRightInd w:val="0"/>
        <w:spacing w:after="0" w:line="240" w:lineRule="auto"/>
        <w:ind w:firstLine="708"/>
        <w:jc w:val="both"/>
        <w:rPr>
          <w:rFonts w:cstheme="minorHAnsi"/>
          <w:sz w:val="24"/>
          <w:szCs w:val="24"/>
        </w:rPr>
      </w:pPr>
      <w:r w:rsidRPr="004D75F9">
        <w:rPr>
          <w:rFonts w:cstheme="minorHAnsi"/>
          <w:sz w:val="24"/>
          <w:szCs w:val="24"/>
        </w:rPr>
        <w:t>Na temelju članka 2. do 7. Zakona o plaćama u jedinicama lokalne i područne (regionalne)</w:t>
      </w:r>
    </w:p>
    <w:p w14:paraId="6C7D14EC" w14:textId="168EF722" w:rsidR="00C12935" w:rsidRPr="004D75F9" w:rsidRDefault="00C12935" w:rsidP="00437B84">
      <w:pPr>
        <w:autoSpaceDE w:val="0"/>
        <w:autoSpaceDN w:val="0"/>
        <w:adjustRightInd w:val="0"/>
        <w:spacing w:after="0" w:line="240" w:lineRule="auto"/>
        <w:jc w:val="both"/>
        <w:rPr>
          <w:rFonts w:cstheme="minorHAnsi"/>
          <w:sz w:val="24"/>
          <w:szCs w:val="24"/>
        </w:rPr>
      </w:pPr>
      <w:r w:rsidRPr="004D75F9">
        <w:rPr>
          <w:rFonts w:cstheme="minorHAnsi"/>
          <w:sz w:val="24"/>
          <w:szCs w:val="24"/>
        </w:rPr>
        <w:t>samouprave ('Narodne novine" br</w:t>
      </w:r>
      <w:r w:rsidR="00437B84" w:rsidRPr="004D75F9">
        <w:rPr>
          <w:rFonts w:cstheme="minorHAnsi"/>
          <w:sz w:val="24"/>
          <w:szCs w:val="24"/>
        </w:rPr>
        <w:t>.</w:t>
      </w:r>
      <w:r w:rsidRPr="004D75F9">
        <w:rPr>
          <w:rFonts w:cstheme="minorHAnsi"/>
          <w:sz w:val="24"/>
          <w:szCs w:val="24"/>
        </w:rPr>
        <w:t xml:space="preserve"> 28/10</w:t>
      </w:r>
      <w:r w:rsidR="00655F72" w:rsidRPr="004D75F9">
        <w:rPr>
          <w:rFonts w:cstheme="minorHAnsi"/>
          <w:sz w:val="24"/>
          <w:szCs w:val="24"/>
        </w:rPr>
        <w:t>, 10/23</w:t>
      </w:r>
      <w:r w:rsidRPr="004D75F9">
        <w:rPr>
          <w:rFonts w:cstheme="minorHAnsi"/>
          <w:sz w:val="24"/>
          <w:szCs w:val="24"/>
        </w:rPr>
        <w:t>) te članka 29. Statuta Općine Sveta Marija („Službeni glasnik Međimurske županije“ br</w:t>
      </w:r>
      <w:r w:rsidR="004674B7">
        <w:rPr>
          <w:rFonts w:cstheme="minorHAnsi"/>
          <w:sz w:val="24"/>
          <w:szCs w:val="24"/>
        </w:rPr>
        <w:t>.</w:t>
      </w:r>
      <w:r w:rsidRPr="004D75F9">
        <w:rPr>
          <w:rFonts w:cstheme="minorHAnsi"/>
          <w:sz w:val="24"/>
          <w:szCs w:val="24"/>
        </w:rPr>
        <w:t xml:space="preserve"> 4/21), Općinsko vijeće Općine Sveta Marija, na svojoj </w:t>
      </w:r>
      <w:r w:rsidR="00A478B8">
        <w:rPr>
          <w:rFonts w:cstheme="minorHAnsi"/>
          <w:sz w:val="24"/>
          <w:szCs w:val="24"/>
        </w:rPr>
        <w:t>___</w:t>
      </w:r>
      <w:r w:rsidR="00655F72" w:rsidRPr="004D75F9">
        <w:rPr>
          <w:rFonts w:cstheme="minorHAnsi"/>
          <w:sz w:val="24"/>
          <w:szCs w:val="24"/>
        </w:rPr>
        <w:t xml:space="preserve">. </w:t>
      </w:r>
      <w:r w:rsidRPr="004D75F9">
        <w:rPr>
          <w:rFonts w:cstheme="minorHAnsi"/>
          <w:sz w:val="24"/>
          <w:szCs w:val="24"/>
        </w:rPr>
        <w:t xml:space="preserve">sjednici održanoj </w:t>
      </w:r>
      <w:r w:rsidR="00A478B8">
        <w:rPr>
          <w:rFonts w:cstheme="minorHAnsi"/>
          <w:sz w:val="24"/>
          <w:szCs w:val="24"/>
        </w:rPr>
        <w:t>________2026.</w:t>
      </w:r>
      <w:r w:rsidRPr="004D75F9">
        <w:rPr>
          <w:rFonts w:cstheme="minorHAnsi"/>
          <w:sz w:val="24"/>
          <w:szCs w:val="24"/>
        </w:rPr>
        <w:t xml:space="preserve"> godine donosi</w:t>
      </w:r>
    </w:p>
    <w:p w14:paraId="159887A4" w14:textId="77777777" w:rsidR="00C12935" w:rsidRPr="00534EED" w:rsidRDefault="00C12935" w:rsidP="00C12935">
      <w:pPr>
        <w:autoSpaceDE w:val="0"/>
        <w:autoSpaceDN w:val="0"/>
        <w:adjustRightInd w:val="0"/>
        <w:spacing w:after="0" w:line="240" w:lineRule="auto"/>
        <w:rPr>
          <w:rFonts w:cstheme="minorHAnsi"/>
          <w:sz w:val="32"/>
          <w:szCs w:val="32"/>
        </w:rPr>
      </w:pPr>
    </w:p>
    <w:p w14:paraId="17985341" w14:textId="77777777" w:rsidR="00C12935" w:rsidRPr="00534EED" w:rsidRDefault="00C12935" w:rsidP="00C12935">
      <w:pPr>
        <w:jc w:val="center"/>
        <w:rPr>
          <w:rFonts w:cstheme="minorHAnsi"/>
          <w:b/>
          <w:sz w:val="32"/>
          <w:szCs w:val="32"/>
        </w:rPr>
      </w:pPr>
      <w:r w:rsidRPr="00534EED">
        <w:rPr>
          <w:rFonts w:cstheme="minorHAnsi"/>
          <w:b/>
          <w:sz w:val="32"/>
          <w:szCs w:val="32"/>
        </w:rPr>
        <w:t>ODLUKU</w:t>
      </w:r>
    </w:p>
    <w:p w14:paraId="49BEB2B0" w14:textId="77777777" w:rsidR="00C12935" w:rsidRPr="004D75F9" w:rsidRDefault="00C12935" w:rsidP="00C12935">
      <w:pPr>
        <w:autoSpaceDE w:val="0"/>
        <w:autoSpaceDN w:val="0"/>
        <w:adjustRightInd w:val="0"/>
        <w:spacing w:after="0" w:line="240" w:lineRule="auto"/>
        <w:jc w:val="center"/>
        <w:rPr>
          <w:rFonts w:cstheme="minorHAnsi"/>
          <w:color w:val="000000"/>
          <w:sz w:val="24"/>
          <w:szCs w:val="24"/>
        </w:rPr>
      </w:pPr>
      <w:r w:rsidRPr="004D75F9">
        <w:rPr>
          <w:rFonts w:cstheme="minorHAnsi"/>
          <w:b/>
          <w:bCs/>
          <w:color w:val="000000"/>
          <w:sz w:val="24"/>
          <w:szCs w:val="24"/>
        </w:rPr>
        <w:t xml:space="preserve">o visini osnovice i koeficijenta za obračun plaće te visini naknade za rad općinskog načelnika Općine Sveta Marija </w:t>
      </w:r>
    </w:p>
    <w:p w14:paraId="33D9EE1E" w14:textId="77777777" w:rsidR="00C12935" w:rsidRPr="004D75F9" w:rsidRDefault="00C12935" w:rsidP="00C12935">
      <w:pPr>
        <w:autoSpaceDE w:val="0"/>
        <w:autoSpaceDN w:val="0"/>
        <w:adjustRightInd w:val="0"/>
        <w:spacing w:after="0" w:line="240" w:lineRule="auto"/>
        <w:jc w:val="center"/>
        <w:rPr>
          <w:rFonts w:cstheme="minorHAnsi"/>
          <w:color w:val="000000"/>
          <w:sz w:val="24"/>
          <w:szCs w:val="24"/>
        </w:rPr>
      </w:pPr>
    </w:p>
    <w:p w14:paraId="4A90C91E" w14:textId="77777777" w:rsidR="00C12935" w:rsidRPr="00534EED" w:rsidRDefault="00C12935" w:rsidP="00C12935">
      <w:pPr>
        <w:autoSpaceDE w:val="0"/>
        <w:autoSpaceDN w:val="0"/>
        <w:adjustRightInd w:val="0"/>
        <w:spacing w:after="0" w:line="240" w:lineRule="auto"/>
        <w:jc w:val="center"/>
        <w:rPr>
          <w:rFonts w:cstheme="minorHAnsi"/>
          <w:b/>
          <w:bCs/>
          <w:sz w:val="24"/>
          <w:szCs w:val="24"/>
        </w:rPr>
      </w:pPr>
      <w:r w:rsidRPr="00534EED">
        <w:rPr>
          <w:rFonts w:cstheme="minorHAnsi"/>
          <w:b/>
          <w:bCs/>
          <w:sz w:val="24"/>
          <w:szCs w:val="24"/>
        </w:rPr>
        <w:t>Čanak 1.</w:t>
      </w:r>
    </w:p>
    <w:p w14:paraId="2F806408" w14:textId="77777777" w:rsidR="00C12935" w:rsidRPr="004D75F9" w:rsidRDefault="00C12935" w:rsidP="00534EED">
      <w:pPr>
        <w:autoSpaceDE w:val="0"/>
        <w:autoSpaceDN w:val="0"/>
        <w:adjustRightInd w:val="0"/>
        <w:spacing w:after="0" w:line="240" w:lineRule="auto"/>
        <w:ind w:firstLine="708"/>
        <w:jc w:val="both"/>
        <w:rPr>
          <w:rFonts w:cstheme="minorHAnsi"/>
          <w:sz w:val="24"/>
          <w:szCs w:val="24"/>
        </w:rPr>
      </w:pPr>
      <w:r w:rsidRPr="004D75F9">
        <w:rPr>
          <w:rFonts w:cstheme="minorHAnsi"/>
          <w:sz w:val="24"/>
          <w:szCs w:val="24"/>
        </w:rPr>
        <w:t>Ovom Odlukom određuje se visina osnovice i koeficijenta za obračun plaće općinskog načelnika Općine Sveta Marija koji dužnost obnaša profesionalno te visina naknade za rad za općinskog načelnika Općine Sveta Marija koji dužnost obnaša bez zasnivanja radnog odnosa.</w:t>
      </w:r>
    </w:p>
    <w:p w14:paraId="6B8A6277" w14:textId="77777777" w:rsidR="00C12935" w:rsidRPr="004D75F9" w:rsidRDefault="00C12935" w:rsidP="00C12935">
      <w:pPr>
        <w:autoSpaceDE w:val="0"/>
        <w:autoSpaceDN w:val="0"/>
        <w:adjustRightInd w:val="0"/>
        <w:spacing w:after="0" w:line="240" w:lineRule="auto"/>
        <w:rPr>
          <w:rFonts w:cstheme="minorHAnsi"/>
          <w:sz w:val="24"/>
          <w:szCs w:val="24"/>
        </w:rPr>
      </w:pPr>
    </w:p>
    <w:p w14:paraId="36F06E16" w14:textId="77777777" w:rsidR="00C12935" w:rsidRPr="00534EED" w:rsidRDefault="00C12935" w:rsidP="00C12935">
      <w:pPr>
        <w:autoSpaceDE w:val="0"/>
        <w:autoSpaceDN w:val="0"/>
        <w:adjustRightInd w:val="0"/>
        <w:spacing w:after="0" w:line="240" w:lineRule="auto"/>
        <w:jc w:val="center"/>
        <w:rPr>
          <w:rFonts w:cstheme="minorHAnsi"/>
          <w:b/>
          <w:bCs/>
          <w:color w:val="000000"/>
          <w:sz w:val="24"/>
          <w:szCs w:val="24"/>
        </w:rPr>
      </w:pPr>
      <w:r w:rsidRPr="00534EED">
        <w:rPr>
          <w:rFonts w:cstheme="minorHAnsi"/>
          <w:b/>
          <w:bCs/>
          <w:color w:val="000000"/>
          <w:sz w:val="24"/>
          <w:szCs w:val="24"/>
        </w:rPr>
        <w:t>Članak 2.</w:t>
      </w:r>
    </w:p>
    <w:p w14:paraId="40BC0966" w14:textId="77777777" w:rsidR="00C12935" w:rsidRPr="004D75F9" w:rsidRDefault="00C12935" w:rsidP="00534EED">
      <w:pPr>
        <w:autoSpaceDE w:val="0"/>
        <w:autoSpaceDN w:val="0"/>
        <w:adjustRightInd w:val="0"/>
        <w:spacing w:after="0" w:line="240" w:lineRule="auto"/>
        <w:ind w:firstLine="708"/>
        <w:jc w:val="both"/>
        <w:rPr>
          <w:rFonts w:cstheme="minorHAnsi"/>
          <w:sz w:val="24"/>
          <w:szCs w:val="24"/>
        </w:rPr>
      </w:pPr>
      <w:r w:rsidRPr="004D75F9">
        <w:rPr>
          <w:rFonts w:cstheme="minorHAnsi"/>
          <w:sz w:val="24"/>
          <w:szCs w:val="24"/>
        </w:rPr>
        <w:t>Plaću općinskog načelnika, koji dužnost obnaša profesionalno, čini umnožak koeficijenta i osnovice za obračun plaće, uvećan za 0,5% za svaku navršenu godinu radnog staža, ukupno najviše za 20%.</w:t>
      </w:r>
    </w:p>
    <w:p w14:paraId="08C16BDE" w14:textId="77777777" w:rsidR="00C12935" w:rsidRPr="004D75F9" w:rsidRDefault="00C12935" w:rsidP="00C12935">
      <w:pPr>
        <w:autoSpaceDE w:val="0"/>
        <w:autoSpaceDN w:val="0"/>
        <w:adjustRightInd w:val="0"/>
        <w:spacing w:after="0" w:line="240" w:lineRule="auto"/>
        <w:rPr>
          <w:rFonts w:cstheme="minorHAnsi"/>
          <w:sz w:val="24"/>
          <w:szCs w:val="24"/>
        </w:rPr>
      </w:pPr>
    </w:p>
    <w:p w14:paraId="7F53E701" w14:textId="77777777" w:rsidR="00C12935" w:rsidRPr="00534EED" w:rsidRDefault="00C12935" w:rsidP="00C12935">
      <w:pPr>
        <w:autoSpaceDE w:val="0"/>
        <w:autoSpaceDN w:val="0"/>
        <w:adjustRightInd w:val="0"/>
        <w:spacing w:after="0" w:line="240" w:lineRule="auto"/>
        <w:jc w:val="center"/>
        <w:rPr>
          <w:rFonts w:cstheme="minorHAnsi"/>
          <w:b/>
          <w:bCs/>
          <w:color w:val="000000"/>
          <w:sz w:val="24"/>
          <w:szCs w:val="24"/>
        </w:rPr>
      </w:pPr>
      <w:r w:rsidRPr="00534EED">
        <w:rPr>
          <w:rFonts w:cstheme="minorHAnsi"/>
          <w:b/>
          <w:bCs/>
          <w:color w:val="000000"/>
          <w:sz w:val="24"/>
          <w:szCs w:val="24"/>
        </w:rPr>
        <w:t>Članak 3.</w:t>
      </w:r>
    </w:p>
    <w:p w14:paraId="50D21CE1" w14:textId="77777777" w:rsidR="00C12935" w:rsidRPr="004D75F9" w:rsidRDefault="00C12935" w:rsidP="00534EED">
      <w:pPr>
        <w:autoSpaceDE w:val="0"/>
        <w:autoSpaceDN w:val="0"/>
        <w:adjustRightInd w:val="0"/>
        <w:spacing w:after="0" w:line="240" w:lineRule="auto"/>
        <w:ind w:firstLine="708"/>
        <w:jc w:val="both"/>
        <w:rPr>
          <w:rFonts w:cstheme="minorHAnsi"/>
          <w:sz w:val="24"/>
          <w:szCs w:val="24"/>
        </w:rPr>
      </w:pPr>
      <w:r w:rsidRPr="004D75F9">
        <w:rPr>
          <w:rFonts w:cstheme="minorHAnsi"/>
          <w:sz w:val="24"/>
          <w:szCs w:val="24"/>
        </w:rPr>
        <w:t>Naknada za rad općinskog načelnika, koji dužnost obnaša bez zasnivanja radnog odnosa iznosi  50% umnoška koeficijenta  i osnovice za obračun plaće dužnosnika koji dužnost obnaša profesionalno.</w:t>
      </w:r>
    </w:p>
    <w:p w14:paraId="27AAC5F9" w14:textId="77777777" w:rsidR="00C12935" w:rsidRPr="004D75F9" w:rsidRDefault="00C12935" w:rsidP="00C12935">
      <w:pPr>
        <w:autoSpaceDE w:val="0"/>
        <w:autoSpaceDN w:val="0"/>
        <w:adjustRightInd w:val="0"/>
        <w:spacing w:after="0" w:line="240" w:lineRule="auto"/>
        <w:rPr>
          <w:rFonts w:cstheme="minorHAnsi"/>
          <w:sz w:val="24"/>
          <w:szCs w:val="24"/>
        </w:rPr>
      </w:pPr>
    </w:p>
    <w:p w14:paraId="5D7999F4" w14:textId="77777777" w:rsidR="00C12935" w:rsidRPr="00534EED" w:rsidRDefault="00C12935" w:rsidP="00C12935">
      <w:pPr>
        <w:autoSpaceDE w:val="0"/>
        <w:autoSpaceDN w:val="0"/>
        <w:adjustRightInd w:val="0"/>
        <w:spacing w:after="0" w:line="240" w:lineRule="auto"/>
        <w:jc w:val="center"/>
        <w:rPr>
          <w:rFonts w:cstheme="minorHAnsi"/>
          <w:b/>
          <w:bCs/>
          <w:color w:val="000000"/>
          <w:sz w:val="24"/>
          <w:szCs w:val="24"/>
        </w:rPr>
      </w:pPr>
      <w:r w:rsidRPr="00534EED">
        <w:rPr>
          <w:rFonts w:cstheme="minorHAnsi"/>
          <w:b/>
          <w:bCs/>
          <w:color w:val="000000"/>
          <w:sz w:val="24"/>
          <w:szCs w:val="24"/>
        </w:rPr>
        <w:t>Članak 4.</w:t>
      </w:r>
    </w:p>
    <w:p w14:paraId="1D13FDD5" w14:textId="77777777" w:rsidR="00C12935" w:rsidRPr="004D75F9" w:rsidRDefault="00C12935" w:rsidP="00534EED">
      <w:pPr>
        <w:autoSpaceDE w:val="0"/>
        <w:autoSpaceDN w:val="0"/>
        <w:adjustRightInd w:val="0"/>
        <w:spacing w:after="0" w:line="240" w:lineRule="auto"/>
        <w:ind w:firstLine="708"/>
        <w:jc w:val="both"/>
        <w:rPr>
          <w:rFonts w:cstheme="minorHAnsi"/>
          <w:sz w:val="24"/>
          <w:szCs w:val="24"/>
        </w:rPr>
      </w:pPr>
      <w:r w:rsidRPr="004D75F9">
        <w:rPr>
          <w:rFonts w:cstheme="minorHAnsi"/>
          <w:sz w:val="24"/>
          <w:szCs w:val="24"/>
        </w:rPr>
        <w:t>Za vrijeme profesionalnog obnašanja dužnosti dužnosnici imaju:</w:t>
      </w:r>
    </w:p>
    <w:p w14:paraId="22FDA634" w14:textId="4B312D69" w:rsidR="00C12935" w:rsidRPr="004D75F9" w:rsidRDefault="00C12935" w:rsidP="001E45D0">
      <w:pPr>
        <w:autoSpaceDE w:val="0"/>
        <w:autoSpaceDN w:val="0"/>
        <w:adjustRightInd w:val="0"/>
        <w:spacing w:after="0" w:line="240" w:lineRule="auto"/>
        <w:ind w:firstLine="708"/>
        <w:jc w:val="both"/>
        <w:rPr>
          <w:rFonts w:cstheme="minorHAnsi"/>
          <w:sz w:val="24"/>
          <w:szCs w:val="24"/>
        </w:rPr>
      </w:pPr>
      <w:r w:rsidRPr="004D75F9">
        <w:rPr>
          <w:rFonts w:cstheme="minorHAnsi"/>
          <w:sz w:val="24"/>
          <w:szCs w:val="24"/>
        </w:rPr>
        <w:t>1. pravo na plaću</w:t>
      </w:r>
      <w:r w:rsidR="00534EED">
        <w:rPr>
          <w:rFonts w:cstheme="minorHAnsi"/>
          <w:sz w:val="24"/>
          <w:szCs w:val="24"/>
        </w:rPr>
        <w:t>,</w:t>
      </w:r>
    </w:p>
    <w:p w14:paraId="77DDD9DA" w14:textId="77777777" w:rsidR="00C12935" w:rsidRPr="004D75F9" w:rsidRDefault="00C12935" w:rsidP="001E45D0">
      <w:pPr>
        <w:autoSpaceDE w:val="0"/>
        <w:autoSpaceDN w:val="0"/>
        <w:adjustRightInd w:val="0"/>
        <w:spacing w:after="0" w:line="240" w:lineRule="auto"/>
        <w:ind w:firstLine="708"/>
        <w:jc w:val="both"/>
        <w:rPr>
          <w:rFonts w:cstheme="minorHAnsi"/>
          <w:sz w:val="24"/>
          <w:szCs w:val="24"/>
        </w:rPr>
      </w:pPr>
      <w:r w:rsidRPr="004D75F9">
        <w:rPr>
          <w:rFonts w:cstheme="minorHAnsi"/>
          <w:sz w:val="24"/>
          <w:szCs w:val="24"/>
        </w:rPr>
        <w:t>2. pravo na naknadu materijalnih troškova temeljem Zakona i zakonskih propisa.</w:t>
      </w:r>
    </w:p>
    <w:p w14:paraId="14FB6C8B" w14:textId="77777777" w:rsidR="00C12935" w:rsidRPr="004D75F9" w:rsidRDefault="00C12935" w:rsidP="00C12935">
      <w:pPr>
        <w:autoSpaceDE w:val="0"/>
        <w:autoSpaceDN w:val="0"/>
        <w:adjustRightInd w:val="0"/>
        <w:spacing w:after="0" w:line="240" w:lineRule="auto"/>
        <w:rPr>
          <w:rFonts w:cstheme="minorHAnsi"/>
          <w:sz w:val="24"/>
          <w:szCs w:val="24"/>
        </w:rPr>
      </w:pPr>
    </w:p>
    <w:p w14:paraId="0C7FDD27" w14:textId="77777777" w:rsidR="00C12935" w:rsidRPr="00534EED" w:rsidRDefault="00C12935" w:rsidP="00C12935">
      <w:pPr>
        <w:autoSpaceDE w:val="0"/>
        <w:autoSpaceDN w:val="0"/>
        <w:adjustRightInd w:val="0"/>
        <w:spacing w:after="0" w:line="240" w:lineRule="auto"/>
        <w:jc w:val="center"/>
        <w:rPr>
          <w:rFonts w:cstheme="minorHAnsi"/>
          <w:b/>
          <w:bCs/>
          <w:color w:val="000000"/>
          <w:sz w:val="24"/>
          <w:szCs w:val="24"/>
        </w:rPr>
      </w:pPr>
      <w:r w:rsidRPr="00534EED">
        <w:rPr>
          <w:rFonts w:cstheme="minorHAnsi"/>
          <w:b/>
          <w:bCs/>
          <w:color w:val="000000"/>
          <w:sz w:val="24"/>
          <w:szCs w:val="24"/>
        </w:rPr>
        <w:t>Članak 5.</w:t>
      </w:r>
    </w:p>
    <w:p w14:paraId="4A063BA4" w14:textId="073EE43A" w:rsidR="00C12935" w:rsidRDefault="00C12935" w:rsidP="00534EED">
      <w:pPr>
        <w:autoSpaceDE w:val="0"/>
        <w:autoSpaceDN w:val="0"/>
        <w:adjustRightInd w:val="0"/>
        <w:spacing w:after="0" w:line="240" w:lineRule="auto"/>
        <w:ind w:firstLine="708"/>
        <w:jc w:val="both"/>
        <w:rPr>
          <w:rFonts w:cstheme="minorHAnsi"/>
          <w:sz w:val="24"/>
          <w:szCs w:val="24"/>
        </w:rPr>
      </w:pPr>
      <w:r w:rsidRPr="004D75F9">
        <w:rPr>
          <w:rFonts w:cstheme="minorHAnsi"/>
          <w:sz w:val="24"/>
          <w:szCs w:val="24"/>
        </w:rPr>
        <w:t>Osnovica za obračun plaće općinskog n</w:t>
      </w:r>
      <w:r w:rsidR="003455D9">
        <w:rPr>
          <w:rFonts w:cstheme="minorHAnsi"/>
          <w:sz w:val="24"/>
          <w:szCs w:val="24"/>
        </w:rPr>
        <w:t>ačelnika određuje se u iznosu</w:t>
      </w:r>
      <w:r w:rsidR="00316773">
        <w:rPr>
          <w:rFonts w:cstheme="minorHAnsi"/>
          <w:sz w:val="24"/>
          <w:szCs w:val="24"/>
        </w:rPr>
        <w:t xml:space="preserve"> </w:t>
      </w:r>
      <w:r w:rsidR="00A478B8">
        <w:rPr>
          <w:rFonts w:cstheme="minorHAnsi"/>
          <w:sz w:val="24"/>
          <w:szCs w:val="24"/>
        </w:rPr>
        <w:t>o</w:t>
      </w:r>
      <w:r w:rsidR="00316773">
        <w:rPr>
          <w:rFonts w:cstheme="minorHAnsi"/>
          <w:sz w:val="24"/>
          <w:szCs w:val="24"/>
        </w:rPr>
        <w:t>d 1.004,87</w:t>
      </w:r>
      <w:r w:rsidRPr="004D75F9">
        <w:rPr>
          <w:rFonts w:cstheme="minorHAnsi"/>
          <w:sz w:val="24"/>
          <w:szCs w:val="24"/>
        </w:rPr>
        <w:t xml:space="preserve"> </w:t>
      </w:r>
      <w:r w:rsidR="00316773">
        <w:rPr>
          <w:rFonts w:cstheme="minorHAnsi"/>
          <w:sz w:val="24"/>
          <w:szCs w:val="24"/>
        </w:rPr>
        <w:t>eura</w:t>
      </w:r>
      <w:r w:rsidR="00A478B8">
        <w:rPr>
          <w:rFonts w:cstheme="minorHAnsi"/>
          <w:sz w:val="24"/>
          <w:szCs w:val="24"/>
        </w:rPr>
        <w:t>.</w:t>
      </w:r>
    </w:p>
    <w:p w14:paraId="429248DE" w14:textId="77777777" w:rsidR="00D40DD2" w:rsidRPr="004D75F9" w:rsidRDefault="00D40DD2" w:rsidP="00534EED">
      <w:pPr>
        <w:autoSpaceDE w:val="0"/>
        <w:autoSpaceDN w:val="0"/>
        <w:adjustRightInd w:val="0"/>
        <w:spacing w:after="0" w:line="240" w:lineRule="auto"/>
        <w:ind w:firstLine="708"/>
        <w:jc w:val="both"/>
        <w:rPr>
          <w:rFonts w:cstheme="minorHAnsi"/>
          <w:sz w:val="24"/>
          <w:szCs w:val="24"/>
        </w:rPr>
      </w:pPr>
    </w:p>
    <w:p w14:paraId="7D9A3AA8" w14:textId="77777777" w:rsidR="00437B84" w:rsidRDefault="00437B84" w:rsidP="00C12935">
      <w:pPr>
        <w:autoSpaceDE w:val="0"/>
        <w:autoSpaceDN w:val="0"/>
        <w:adjustRightInd w:val="0"/>
        <w:spacing w:after="0" w:line="240" w:lineRule="auto"/>
        <w:rPr>
          <w:rFonts w:cstheme="minorHAnsi"/>
          <w:b/>
          <w:bCs/>
          <w:sz w:val="24"/>
          <w:szCs w:val="24"/>
        </w:rPr>
      </w:pPr>
    </w:p>
    <w:p w14:paraId="12C646B6" w14:textId="77777777" w:rsidR="00A478B8" w:rsidRPr="00534EED" w:rsidRDefault="00A478B8" w:rsidP="00C12935">
      <w:pPr>
        <w:autoSpaceDE w:val="0"/>
        <w:autoSpaceDN w:val="0"/>
        <w:adjustRightInd w:val="0"/>
        <w:spacing w:after="0" w:line="240" w:lineRule="auto"/>
        <w:rPr>
          <w:rFonts w:cstheme="minorHAnsi"/>
          <w:b/>
          <w:bCs/>
          <w:sz w:val="24"/>
          <w:szCs w:val="24"/>
        </w:rPr>
      </w:pPr>
    </w:p>
    <w:p w14:paraId="6C2ADB97" w14:textId="77777777" w:rsidR="00C12935" w:rsidRPr="00534EED" w:rsidRDefault="00C12935" w:rsidP="00C12935">
      <w:pPr>
        <w:autoSpaceDE w:val="0"/>
        <w:autoSpaceDN w:val="0"/>
        <w:adjustRightInd w:val="0"/>
        <w:spacing w:after="0" w:line="240" w:lineRule="auto"/>
        <w:jc w:val="center"/>
        <w:rPr>
          <w:rFonts w:cstheme="minorHAnsi"/>
          <w:b/>
          <w:bCs/>
          <w:color w:val="000000"/>
          <w:sz w:val="24"/>
          <w:szCs w:val="24"/>
        </w:rPr>
      </w:pPr>
      <w:r w:rsidRPr="00534EED">
        <w:rPr>
          <w:rFonts w:cstheme="minorHAnsi"/>
          <w:b/>
          <w:bCs/>
          <w:color w:val="000000"/>
          <w:sz w:val="24"/>
          <w:szCs w:val="24"/>
        </w:rPr>
        <w:lastRenderedPageBreak/>
        <w:t>Članak 6.</w:t>
      </w:r>
    </w:p>
    <w:p w14:paraId="433727F7" w14:textId="41A67C22" w:rsidR="00C12935" w:rsidRPr="004D75F9" w:rsidRDefault="00C12935" w:rsidP="00534EED">
      <w:pPr>
        <w:autoSpaceDE w:val="0"/>
        <w:autoSpaceDN w:val="0"/>
        <w:adjustRightInd w:val="0"/>
        <w:spacing w:after="0" w:line="240" w:lineRule="auto"/>
        <w:ind w:firstLine="708"/>
        <w:jc w:val="both"/>
        <w:rPr>
          <w:rFonts w:cstheme="minorHAnsi"/>
          <w:sz w:val="24"/>
          <w:szCs w:val="24"/>
        </w:rPr>
      </w:pPr>
      <w:r w:rsidRPr="004D75F9">
        <w:rPr>
          <w:rFonts w:cstheme="minorHAnsi"/>
          <w:sz w:val="24"/>
          <w:szCs w:val="24"/>
        </w:rPr>
        <w:t xml:space="preserve">Koeficijent za obračun plaće općinskog načelnika koji dužnost obnaša profesionalno iznosi </w:t>
      </w:r>
      <w:r w:rsidR="004674B7" w:rsidRPr="00A478B8">
        <w:rPr>
          <w:rFonts w:cstheme="minorHAnsi"/>
          <w:b/>
          <w:bCs/>
          <w:strike/>
          <w:sz w:val="24"/>
          <w:szCs w:val="24"/>
        </w:rPr>
        <w:t>3,00</w:t>
      </w:r>
      <w:r w:rsidR="00A478B8">
        <w:rPr>
          <w:rFonts w:cstheme="minorHAnsi"/>
          <w:b/>
          <w:bCs/>
          <w:sz w:val="24"/>
          <w:szCs w:val="24"/>
        </w:rPr>
        <w:t xml:space="preserve">   3,20</w:t>
      </w:r>
      <w:r w:rsidR="007A7FD3" w:rsidRPr="004E2EC1">
        <w:rPr>
          <w:rFonts w:cstheme="minorHAnsi"/>
          <w:b/>
          <w:bCs/>
          <w:sz w:val="24"/>
          <w:szCs w:val="24"/>
        </w:rPr>
        <w:t>.</w:t>
      </w:r>
      <w:r w:rsidR="00B6316A" w:rsidRPr="004D75F9">
        <w:rPr>
          <w:rFonts w:cstheme="minorHAnsi"/>
          <w:sz w:val="24"/>
          <w:szCs w:val="24"/>
        </w:rPr>
        <w:t xml:space="preserve"> </w:t>
      </w:r>
    </w:p>
    <w:p w14:paraId="36050F2A" w14:textId="77777777" w:rsidR="00C12935" w:rsidRPr="004D75F9" w:rsidRDefault="00C12935" w:rsidP="00C12935">
      <w:pPr>
        <w:autoSpaceDE w:val="0"/>
        <w:autoSpaceDN w:val="0"/>
        <w:adjustRightInd w:val="0"/>
        <w:spacing w:after="0" w:line="240" w:lineRule="auto"/>
        <w:rPr>
          <w:rFonts w:cstheme="minorHAnsi"/>
          <w:sz w:val="24"/>
          <w:szCs w:val="24"/>
        </w:rPr>
      </w:pPr>
    </w:p>
    <w:p w14:paraId="7B238F54" w14:textId="77777777" w:rsidR="00C12935" w:rsidRPr="00534EED" w:rsidRDefault="00C12935" w:rsidP="00C12935">
      <w:pPr>
        <w:autoSpaceDE w:val="0"/>
        <w:autoSpaceDN w:val="0"/>
        <w:adjustRightInd w:val="0"/>
        <w:spacing w:after="0" w:line="240" w:lineRule="auto"/>
        <w:jc w:val="center"/>
        <w:rPr>
          <w:rFonts w:cstheme="minorHAnsi"/>
          <w:b/>
          <w:bCs/>
          <w:sz w:val="24"/>
          <w:szCs w:val="24"/>
        </w:rPr>
      </w:pPr>
      <w:r w:rsidRPr="00534EED">
        <w:rPr>
          <w:rFonts w:cstheme="minorHAnsi"/>
          <w:b/>
          <w:bCs/>
          <w:sz w:val="24"/>
          <w:szCs w:val="24"/>
        </w:rPr>
        <w:t>Članak 7.</w:t>
      </w:r>
    </w:p>
    <w:p w14:paraId="1E3E77E3" w14:textId="77777777" w:rsidR="00C12935" w:rsidRPr="004D75F9" w:rsidRDefault="00C12935" w:rsidP="00534EED">
      <w:pPr>
        <w:autoSpaceDE w:val="0"/>
        <w:autoSpaceDN w:val="0"/>
        <w:adjustRightInd w:val="0"/>
        <w:spacing w:after="0" w:line="240" w:lineRule="auto"/>
        <w:ind w:firstLine="708"/>
        <w:jc w:val="both"/>
        <w:rPr>
          <w:rFonts w:cstheme="minorHAnsi"/>
          <w:sz w:val="24"/>
          <w:szCs w:val="24"/>
        </w:rPr>
      </w:pPr>
      <w:r w:rsidRPr="004D75F9">
        <w:rPr>
          <w:rFonts w:cstheme="minorHAnsi"/>
          <w:sz w:val="24"/>
          <w:szCs w:val="24"/>
        </w:rPr>
        <w:t>Ako za vrijeme trajanja mandata općinskog načelnika nastupe okolnosti zbog kojih je općinski načelnik onemogućen obavljati svoju dužnost zbog opravdane duže odsutnosti ili drugih razloga opravdane spriječenosti, zamjenik općinskog načelnika ima pravo na naknadu proporcionalno broju dana koliko je mijenjao općinskog načelnika.</w:t>
      </w:r>
    </w:p>
    <w:p w14:paraId="5D8A085E" w14:textId="77777777" w:rsidR="00C12935" w:rsidRPr="004D75F9" w:rsidRDefault="00C12935" w:rsidP="00534EED">
      <w:pPr>
        <w:autoSpaceDE w:val="0"/>
        <w:autoSpaceDN w:val="0"/>
        <w:adjustRightInd w:val="0"/>
        <w:spacing w:after="0" w:line="240" w:lineRule="auto"/>
        <w:ind w:firstLine="708"/>
        <w:jc w:val="both"/>
        <w:rPr>
          <w:rFonts w:cstheme="minorHAnsi"/>
          <w:sz w:val="24"/>
          <w:szCs w:val="24"/>
        </w:rPr>
      </w:pPr>
      <w:r w:rsidRPr="004D75F9">
        <w:rPr>
          <w:rFonts w:cstheme="minorHAnsi"/>
          <w:sz w:val="24"/>
          <w:szCs w:val="24"/>
        </w:rPr>
        <w:t>U slučaju opravdane duže odsutnosti ili drugih razloga opravdane spriječenosti općinski načelnik ima pravo na plaću, odnosno naknadu.</w:t>
      </w:r>
    </w:p>
    <w:p w14:paraId="136FF43D" w14:textId="77777777" w:rsidR="00C12935" w:rsidRPr="004D75F9" w:rsidRDefault="00C12935" w:rsidP="00C12935">
      <w:pPr>
        <w:autoSpaceDE w:val="0"/>
        <w:autoSpaceDN w:val="0"/>
        <w:adjustRightInd w:val="0"/>
        <w:spacing w:after="0" w:line="240" w:lineRule="auto"/>
        <w:rPr>
          <w:rFonts w:cstheme="minorHAnsi"/>
          <w:sz w:val="24"/>
          <w:szCs w:val="24"/>
        </w:rPr>
      </w:pPr>
    </w:p>
    <w:p w14:paraId="48F985D3" w14:textId="77777777" w:rsidR="00C12935" w:rsidRPr="00534EED" w:rsidRDefault="00C12935" w:rsidP="00C12935">
      <w:pPr>
        <w:autoSpaceDE w:val="0"/>
        <w:autoSpaceDN w:val="0"/>
        <w:adjustRightInd w:val="0"/>
        <w:spacing w:after="0" w:line="240" w:lineRule="auto"/>
        <w:jc w:val="center"/>
        <w:rPr>
          <w:rFonts w:cstheme="minorHAnsi"/>
          <w:b/>
          <w:bCs/>
          <w:sz w:val="24"/>
          <w:szCs w:val="24"/>
        </w:rPr>
      </w:pPr>
      <w:r w:rsidRPr="00534EED">
        <w:rPr>
          <w:rFonts w:cstheme="minorHAnsi"/>
          <w:b/>
          <w:bCs/>
          <w:sz w:val="24"/>
          <w:szCs w:val="24"/>
        </w:rPr>
        <w:t>Članak 8.</w:t>
      </w:r>
    </w:p>
    <w:p w14:paraId="278FDC4D" w14:textId="77777777" w:rsidR="00C12935" w:rsidRPr="004D75F9" w:rsidRDefault="00C12935" w:rsidP="00534EED">
      <w:pPr>
        <w:autoSpaceDE w:val="0"/>
        <w:autoSpaceDN w:val="0"/>
        <w:adjustRightInd w:val="0"/>
        <w:spacing w:after="0" w:line="240" w:lineRule="auto"/>
        <w:ind w:firstLine="708"/>
        <w:jc w:val="both"/>
        <w:rPr>
          <w:rFonts w:cstheme="minorHAnsi"/>
          <w:sz w:val="24"/>
          <w:szCs w:val="24"/>
        </w:rPr>
      </w:pPr>
      <w:r w:rsidRPr="004D75F9">
        <w:rPr>
          <w:rFonts w:cstheme="minorHAnsi"/>
          <w:sz w:val="24"/>
          <w:szCs w:val="24"/>
        </w:rPr>
        <w:t>Rješenja o plaći načelnika donosi pročelnik Jedinstvenog upravnog odjela.</w:t>
      </w:r>
    </w:p>
    <w:p w14:paraId="550337FC" w14:textId="77777777" w:rsidR="00C12935" w:rsidRPr="004D75F9" w:rsidRDefault="00C12935" w:rsidP="00C12935">
      <w:pPr>
        <w:autoSpaceDE w:val="0"/>
        <w:autoSpaceDN w:val="0"/>
        <w:adjustRightInd w:val="0"/>
        <w:spacing w:after="0" w:line="240" w:lineRule="auto"/>
        <w:rPr>
          <w:rFonts w:cstheme="minorHAnsi"/>
          <w:sz w:val="24"/>
          <w:szCs w:val="24"/>
        </w:rPr>
      </w:pPr>
    </w:p>
    <w:p w14:paraId="7787995B" w14:textId="77777777" w:rsidR="00C12935" w:rsidRPr="00534EED" w:rsidRDefault="00C12935" w:rsidP="00C12935">
      <w:pPr>
        <w:autoSpaceDE w:val="0"/>
        <w:autoSpaceDN w:val="0"/>
        <w:adjustRightInd w:val="0"/>
        <w:spacing w:after="0" w:line="240" w:lineRule="auto"/>
        <w:jc w:val="center"/>
        <w:rPr>
          <w:rFonts w:cstheme="minorHAnsi"/>
          <w:b/>
          <w:bCs/>
          <w:color w:val="000000"/>
          <w:sz w:val="24"/>
          <w:szCs w:val="24"/>
        </w:rPr>
      </w:pPr>
      <w:r w:rsidRPr="00534EED">
        <w:rPr>
          <w:rFonts w:cstheme="minorHAnsi"/>
          <w:b/>
          <w:bCs/>
          <w:color w:val="000000"/>
          <w:sz w:val="24"/>
          <w:szCs w:val="24"/>
        </w:rPr>
        <w:t>Članak 9.</w:t>
      </w:r>
    </w:p>
    <w:p w14:paraId="28133DF5" w14:textId="6F9D33A7" w:rsidR="00C12935" w:rsidRPr="004D75F9" w:rsidRDefault="00C12935" w:rsidP="00534EED">
      <w:pPr>
        <w:autoSpaceDE w:val="0"/>
        <w:autoSpaceDN w:val="0"/>
        <w:adjustRightInd w:val="0"/>
        <w:spacing w:after="0" w:line="240" w:lineRule="auto"/>
        <w:ind w:firstLine="708"/>
        <w:jc w:val="both"/>
        <w:rPr>
          <w:rFonts w:cstheme="minorHAnsi"/>
          <w:sz w:val="24"/>
          <w:szCs w:val="24"/>
        </w:rPr>
      </w:pPr>
      <w:r w:rsidRPr="004D75F9">
        <w:rPr>
          <w:rFonts w:cstheme="minorHAnsi"/>
          <w:sz w:val="24"/>
          <w:szCs w:val="24"/>
        </w:rPr>
        <w:t xml:space="preserve">Stupanjem na snagu ove Odluke prestaje važiti Odluka o visini osnovice i koeficijenata za obračun plaće </w:t>
      </w:r>
      <w:r w:rsidR="00BA44B1" w:rsidRPr="004D75F9">
        <w:rPr>
          <w:rFonts w:cstheme="minorHAnsi"/>
          <w:sz w:val="24"/>
          <w:szCs w:val="24"/>
        </w:rPr>
        <w:t>te visini naknade za rad općinskog načelnika</w:t>
      </w:r>
      <w:r w:rsidRPr="004D75F9">
        <w:rPr>
          <w:rFonts w:cstheme="minorHAnsi"/>
          <w:sz w:val="24"/>
          <w:szCs w:val="24"/>
        </w:rPr>
        <w:t xml:space="preserve"> Općine Sveta Marija </w:t>
      </w:r>
      <w:r w:rsidR="00BA44B1" w:rsidRPr="004D75F9">
        <w:rPr>
          <w:rFonts w:cstheme="minorHAnsi"/>
          <w:sz w:val="24"/>
          <w:szCs w:val="24"/>
        </w:rPr>
        <w:t>(</w:t>
      </w:r>
      <w:r w:rsidRPr="004D75F9">
        <w:rPr>
          <w:rFonts w:cstheme="minorHAnsi"/>
          <w:sz w:val="24"/>
          <w:szCs w:val="24"/>
        </w:rPr>
        <w:t>„Službeni glasnik Međimurske županije“ br</w:t>
      </w:r>
      <w:r w:rsidR="00381989" w:rsidRPr="004D75F9">
        <w:rPr>
          <w:rFonts w:cstheme="minorHAnsi"/>
          <w:sz w:val="24"/>
          <w:szCs w:val="24"/>
        </w:rPr>
        <w:t xml:space="preserve">. </w:t>
      </w:r>
      <w:r w:rsidR="00A478B8">
        <w:rPr>
          <w:rFonts w:cstheme="minorHAnsi"/>
          <w:sz w:val="24"/>
          <w:szCs w:val="24"/>
        </w:rPr>
        <w:t>31/24</w:t>
      </w:r>
      <w:r w:rsidRPr="004D75F9">
        <w:rPr>
          <w:rFonts w:cstheme="minorHAnsi"/>
          <w:sz w:val="24"/>
          <w:szCs w:val="24"/>
        </w:rPr>
        <w:t>).</w:t>
      </w:r>
      <w:bookmarkStart w:id="0" w:name="_GoBack"/>
      <w:bookmarkEnd w:id="0"/>
    </w:p>
    <w:p w14:paraId="053CAA43" w14:textId="77777777" w:rsidR="00C12935" w:rsidRPr="004D75F9" w:rsidRDefault="00C12935" w:rsidP="00C12935">
      <w:pPr>
        <w:autoSpaceDE w:val="0"/>
        <w:autoSpaceDN w:val="0"/>
        <w:adjustRightInd w:val="0"/>
        <w:spacing w:after="0" w:line="240" w:lineRule="auto"/>
        <w:rPr>
          <w:rFonts w:cstheme="minorHAnsi"/>
          <w:sz w:val="24"/>
          <w:szCs w:val="24"/>
        </w:rPr>
      </w:pPr>
    </w:p>
    <w:p w14:paraId="035C800B" w14:textId="77777777" w:rsidR="00C12935" w:rsidRPr="00534EED" w:rsidRDefault="00C12935" w:rsidP="00C12935">
      <w:pPr>
        <w:autoSpaceDE w:val="0"/>
        <w:autoSpaceDN w:val="0"/>
        <w:adjustRightInd w:val="0"/>
        <w:spacing w:after="0" w:line="240" w:lineRule="auto"/>
        <w:jc w:val="center"/>
        <w:rPr>
          <w:rFonts w:cstheme="minorHAnsi"/>
          <w:b/>
          <w:bCs/>
          <w:sz w:val="24"/>
          <w:szCs w:val="24"/>
        </w:rPr>
      </w:pPr>
      <w:r w:rsidRPr="00534EED">
        <w:rPr>
          <w:rFonts w:cstheme="minorHAnsi"/>
          <w:b/>
          <w:bCs/>
          <w:sz w:val="24"/>
          <w:szCs w:val="24"/>
        </w:rPr>
        <w:t>Članak 10.</w:t>
      </w:r>
    </w:p>
    <w:p w14:paraId="0EA8E637" w14:textId="77777777" w:rsidR="00C12935" w:rsidRPr="004D75F9" w:rsidRDefault="00C12935" w:rsidP="00534EED">
      <w:pPr>
        <w:autoSpaceDE w:val="0"/>
        <w:autoSpaceDN w:val="0"/>
        <w:adjustRightInd w:val="0"/>
        <w:spacing w:after="0" w:line="240" w:lineRule="auto"/>
        <w:ind w:firstLine="708"/>
        <w:jc w:val="both"/>
        <w:rPr>
          <w:rFonts w:cstheme="minorHAnsi"/>
          <w:sz w:val="24"/>
          <w:szCs w:val="24"/>
        </w:rPr>
      </w:pPr>
      <w:r w:rsidRPr="004D75F9">
        <w:rPr>
          <w:rFonts w:cstheme="minorHAnsi"/>
          <w:sz w:val="24"/>
          <w:szCs w:val="24"/>
        </w:rPr>
        <w:t>Ova Odluka stupa na snagu osmog dana od dana objave u „Službenom glasniku Međimurske</w:t>
      </w:r>
    </w:p>
    <w:p w14:paraId="009472A6" w14:textId="4245EC81" w:rsidR="00C12935" w:rsidRPr="004D75F9" w:rsidRDefault="00C12935" w:rsidP="00381989">
      <w:pPr>
        <w:autoSpaceDE w:val="0"/>
        <w:autoSpaceDN w:val="0"/>
        <w:adjustRightInd w:val="0"/>
        <w:spacing w:after="0" w:line="240" w:lineRule="auto"/>
        <w:jc w:val="both"/>
        <w:rPr>
          <w:rFonts w:cstheme="minorHAnsi"/>
          <w:sz w:val="24"/>
          <w:szCs w:val="24"/>
        </w:rPr>
      </w:pPr>
      <w:r w:rsidRPr="004D75F9">
        <w:rPr>
          <w:rFonts w:cstheme="minorHAnsi"/>
          <w:sz w:val="24"/>
          <w:szCs w:val="24"/>
        </w:rPr>
        <w:t>županije", a primjenjuje se</w:t>
      </w:r>
      <w:r w:rsidR="0085216D">
        <w:rPr>
          <w:rFonts w:cstheme="minorHAnsi"/>
          <w:sz w:val="24"/>
          <w:szCs w:val="24"/>
        </w:rPr>
        <w:t xml:space="preserve"> </w:t>
      </w:r>
      <w:r w:rsidR="00F961DC">
        <w:rPr>
          <w:rFonts w:cstheme="minorHAnsi"/>
          <w:sz w:val="24"/>
          <w:szCs w:val="24"/>
        </w:rPr>
        <w:t xml:space="preserve"> </w:t>
      </w:r>
      <w:r w:rsidR="0085216D">
        <w:rPr>
          <w:rFonts w:cstheme="minorHAnsi"/>
          <w:sz w:val="24"/>
          <w:szCs w:val="24"/>
        </w:rPr>
        <w:t>s</w:t>
      </w:r>
      <w:r w:rsidR="00534EED">
        <w:rPr>
          <w:rFonts w:cstheme="minorHAnsi"/>
          <w:sz w:val="24"/>
          <w:szCs w:val="24"/>
        </w:rPr>
        <w:t xml:space="preserve"> </w:t>
      </w:r>
      <w:r w:rsidR="00F961DC">
        <w:rPr>
          <w:rFonts w:cstheme="minorHAnsi"/>
          <w:sz w:val="24"/>
          <w:szCs w:val="24"/>
        </w:rPr>
        <w:t>isplat</w:t>
      </w:r>
      <w:r w:rsidR="0085216D">
        <w:rPr>
          <w:rFonts w:cstheme="minorHAnsi"/>
          <w:sz w:val="24"/>
          <w:szCs w:val="24"/>
        </w:rPr>
        <w:t>om</w:t>
      </w:r>
      <w:r w:rsidR="00F961DC">
        <w:rPr>
          <w:rFonts w:cstheme="minorHAnsi"/>
          <w:sz w:val="24"/>
          <w:szCs w:val="24"/>
        </w:rPr>
        <w:t xml:space="preserve"> plaće za </w:t>
      </w:r>
      <w:r w:rsidR="00316773">
        <w:rPr>
          <w:rFonts w:cstheme="minorHAnsi"/>
          <w:sz w:val="24"/>
          <w:szCs w:val="24"/>
        </w:rPr>
        <w:t>ožujak 2026.</w:t>
      </w:r>
      <w:r w:rsidR="00534EED">
        <w:rPr>
          <w:rFonts w:cstheme="minorHAnsi"/>
          <w:sz w:val="24"/>
          <w:szCs w:val="24"/>
        </w:rPr>
        <w:t xml:space="preserve"> godine</w:t>
      </w:r>
      <w:r w:rsidRPr="004D75F9">
        <w:rPr>
          <w:rFonts w:cstheme="minorHAnsi"/>
          <w:sz w:val="24"/>
          <w:szCs w:val="24"/>
        </w:rPr>
        <w:t>.</w:t>
      </w:r>
    </w:p>
    <w:p w14:paraId="59FEF34A" w14:textId="77777777" w:rsidR="00BA44B1" w:rsidRPr="00534EED" w:rsidRDefault="00BA44B1" w:rsidP="00C12935">
      <w:pPr>
        <w:autoSpaceDE w:val="0"/>
        <w:autoSpaceDN w:val="0"/>
        <w:adjustRightInd w:val="0"/>
        <w:spacing w:after="0" w:line="240" w:lineRule="auto"/>
        <w:jc w:val="center"/>
        <w:rPr>
          <w:rFonts w:cstheme="minorHAnsi"/>
          <w:b/>
          <w:bCs/>
          <w:sz w:val="24"/>
          <w:szCs w:val="24"/>
        </w:rPr>
      </w:pPr>
    </w:p>
    <w:p w14:paraId="4CB7E25C" w14:textId="77777777" w:rsidR="00534EED" w:rsidRPr="004D75F9" w:rsidRDefault="00534EED" w:rsidP="00C12935">
      <w:pPr>
        <w:autoSpaceDE w:val="0"/>
        <w:autoSpaceDN w:val="0"/>
        <w:adjustRightInd w:val="0"/>
        <w:spacing w:after="0" w:line="240" w:lineRule="auto"/>
        <w:rPr>
          <w:rFonts w:cstheme="minorHAnsi"/>
          <w:sz w:val="24"/>
          <w:szCs w:val="24"/>
        </w:rPr>
      </w:pPr>
    </w:p>
    <w:p w14:paraId="5A426818" w14:textId="77777777" w:rsidR="00381989" w:rsidRPr="004D75F9" w:rsidRDefault="00381989" w:rsidP="00381989">
      <w:pPr>
        <w:pStyle w:val="t-9-8-bez-uvl"/>
        <w:spacing w:before="0" w:beforeAutospacing="0" w:after="0" w:afterAutospacing="0"/>
        <w:rPr>
          <w:rFonts w:asciiTheme="minorHAnsi" w:hAnsiTheme="minorHAnsi" w:cstheme="minorHAnsi"/>
        </w:rPr>
      </w:pPr>
    </w:p>
    <w:p w14:paraId="40A042A6" w14:textId="13E3E46E" w:rsidR="00381989" w:rsidRPr="004D75F9" w:rsidRDefault="00381989" w:rsidP="00381989">
      <w:pPr>
        <w:pStyle w:val="t-9-8-bez-uvl"/>
        <w:spacing w:before="0" w:beforeAutospacing="0" w:after="0" w:afterAutospacing="0"/>
        <w:rPr>
          <w:rFonts w:asciiTheme="minorHAnsi" w:hAnsiTheme="minorHAnsi" w:cstheme="minorHAnsi"/>
        </w:rPr>
      </w:pPr>
      <w:r w:rsidRPr="004D75F9">
        <w:rPr>
          <w:rFonts w:asciiTheme="minorHAnsi" w:hAnsiTheme="minorHAnsi" w:cstheme="minorHAnsi"/>
        </w:rPr>
        <w:t xml:space="preserve">                                                                                                                             Predsjednica</w:t>
      </w:r>
    </w:p>
    <w:p w14:paraId="5F29C3A7" w14:textId="4D7DBD47" w:rsidR="00381989" w:rsidRPr="004D75F9" w:rsidRDefault="00381989" w:rsidP="00381989">
      <w:pPr>
        <w:pStyle w:val="t-9-8-bez-uvl"/>
        <w:spacing w:before="0" w:beforeAutospacing="0" w:after="0" w:afterAutospacing="0"/>
        <w:rPr>
          <w:rFonts w:asciiTheme="minorHAnsi" w:hAnsiTheme="minorHAnsi" w:cstheme="minorHAnsi"/>
        </w:rPr>
      </w:pPr>
      <w:r w:rsidRPr="004D75F9">
        <w:rPr>
          <w:rFonts w:asciiTheme="minorHAnsi" w:hAnsiTheme="minorHAnsi" w:cstheme="minorHAnsi"/>
        </w:rPr>
        <w:t xml:space="preserve">                                                                                                                         Općinskog vijeća</w:t>
      </w:r>
    </w:p>
    <w:p w14:paraId="6043C657" w14:textId="3C5B2056" w:rsidR="00381989" w:rsidRPr="004D75F9" w:rsidRDefault="00381989" w:rsidP="00381989">
      <w:pPr>
        <w:pStyle w:val="t-9-8-bez-uvl"/>
        <w:spacing w:before="0" w:beforeAutospacing="0" w:after="0" w:afterAutospacing="0"/>
        <w:rPr>
          <w:rFonts w:asciiTheme="minorHAnsi" w:hAnsiTheme="minorHAnsi" w:cstheme="minorHAnsi"/>
          <w:i/>
          <w:color w:val="000000"/>
          <w:lang w:eastAsia="sl-SI"/>
        </w:rPr>
      </w:pPr>
      <w:r w:rsidRPr="004D75F9">
        <w:rPr>
          <w:rFonts w:asciiTheme="minorHAnsi" w:hAnsiTheme="minorHAnsi" w:cstheme="minorHAnsi"/>
        </w:rPr>
        <w:t xml:space="preserve">                                                                                                                   Gabriela Jakupek Tokar</w:t>
      </w:r>
    </w:p>
    <w:p w14:paraId="56BC7897" w14:textId="7F938AD7" w:rsidR="00C12935" w:rsidRPr="004D75F9" w:rsidRDefault="00C12935" w:rsidP="00381989">
      <w:pPr>
        <w:spacing w:after="0" w:line="240" w:lineRule="auto"/>
        <w:ind w:left="7080" w:firstLine="708"/>
        <w:rPr>
          <w:rFonts w:cstheme="minorHAnsi"/>
          <w:sz w:val="24"/>
          <w:szCs w:val="24"/>
        </w:rPr>
      </w:pPr>
    </w:p>
    <w:sectPr w:rsidR="00C12935" w:rsidRPr="004D75F9" w:rsidSect="00BA238A">
      <w:headerReference w:type="default" r:id="rId9"/>
      <w:footerReference w:type="default" r:id="rId10"/>
      <w:pgSz w:w="11906" w:h="16838"/>
      <w:pgMar w:top="1135" w:right="1133" w:bottom="568"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7A635" w14:textId="77777777" w:rsidR="008D35B3" w:rsidRDefault="008D35B3" w:rsidP="004E2EC1">
      <w:pPr>
        <w:spacing w:after="0" w:line="240" w:lineRule="auto"/>
      </w:pPr>
      <w:r>
        <w:separator/>
      </w:r>
    </w:p>
  </w:endnote>
  <w:endnote w:type="continuationSeparator" w:id="0">
    <w:p w14:paraId="07FD9408" w14:textId="77777777" w:rsidR="008D35B3" w:rsidRDefault="008D35B3" w:rsidP="004E2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9711913"/>
      <w:docPartObj>
        <w:docPartGallery w:val="Page Numbers (Bottom of Page)"/>
        <w:docPartUnique/>
      </w:docPartObj>
    </w:sdtPr>
    <w:sdtEndPr/>
    <w:sdtContent>
      <w:p w14:paraId="52A43262" w14:textId="75F8F452" w:rsidR="00D40DD2" w:rsidRDefault="00D40DD2">
        <w:pPr>
          <w:pStyle w:val="Podnoje"/>
          <w:jc w:val="center"/>
        </w:pPr>
        <w:r>
          <w:fldChar w:fldCharType="begin"/>
        </w:r>
        <w:r>
          <w:instrText>PAGE   \* MERGEFORMAT</w:instrText>
        </w:r>
        <w:r>
          <w:fldChar w:fldCharType="separate"/>
        </w:r>
        <w:r w:rsidR="00A478B8">
          <w:rPr>
            <w:noProof/>
          </w:rPr>
          <w:t>2</w:t>
        </w:r>
        <w:r>
          <w:fldChar w:fldCharType="end"/>
        </w:r>
      </w:p>
    </w:sdtContent>
  </w:sdt>
  <w:p w14:paraId="3D0D33DE" w14:textId="77777777" w:rsidR="00D40DD2" w:rsidRDefault="00D40DD2">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971AD" w14:textId="77777777" w:rsidR="008D35B3" w:rsidRDefault="008D35B3" w:rsidP="004E2EC1">
      <w:pPr>
        <w:spacing w:after="0" w:line="240" w:lineRule="auto"/>
      </w:pPr>
      <w:r>
        <w:separator/>
      </w:r>
    </w:p>
  </w:footnote>
  <w:footnote w:type="continuationSeparator" w:id="0">
    <w:p w14:paraId="4C6414C9" w14:textId="77777777" w:rsidR="008D35B3" w:rsidRDefault="008D35B3" w:rsidP="004E2E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5B2C7" w14:textId="63C0C4C2" w:rsidR="004E2EC1" w:rsidRDefault="004E2EC1" w:rsidP="004E2EC1">
    <w:pPr>
      <w:pStyle w:val="Zaglavlj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935"/>
    <w:rsid w:val="00055D6F"/>
    <w:rsid w:val="000B4BDE"/>
    <w:rsid w:val="000F3904"/>
    <w:rsid w:val="00163163"/>
    <w:rsid w:val="001E45D0"/>
    <w:rsid w:val="002672A6"/>
    <w:rsid w:val="00316773"/>
    <w:rsid w:val="003455D9"/>
    <w:rsid w:val="00381989"/>
    <w:rsid w:val="003C6B70"/>
    <w:rsid w:val="00437B84"/>
    <w:rsid w:val="004674B7"/>
    <w:rsid w:val="004D75F9"/>
    <w:rsid w:val="004E2EC1"/>
    <w:rsid w:val="004F4A3C"/>
    <w:rsid w:val="00534EED"/>
    <w:rsid w:val="005F0368"/>
    <w:rsid w:val="005F525D"/>
    <w:rsid w:val="00655F72"/>
    <w:rsid w:val="006F7ED6"/>
    <w:rsid w:val="007A7FD3"/>
    <w:rsid w:val="007F11AD"/>
    <w:rsid w:val="00807A65"/>
    <w:rsid w:val="0085216D"/>
    <w:rsid w:val="0089204F"/>
    <w:rsid w:val="008D35B3"/>
    <w:rsid w:val="009A358F"/>
    <w:rsid w:val="00A478B8"/>
    <w:rsid w:val="00B62212"/>
    <w:rsid w:val="00B6316A"/>
    <w:rsid w:val="00BA44B1"/>
    <w:rsid w:val="00C12935"/>
    <w:rsid w:val="00C64B10"/>
    <w:rsid w:val="00D40DD2"/>
    <w:rsid w:val="00DB5F5D"/>
    <w:rsid w:val="00E668E2"/>
    <w:rsid w:val="00E9305A"/>
    <w:rsid w:val="00EC2C80"/>
    <w:rsid w:val="00F525B0"/>
    <w:rsid w:val="00F961D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DE45589"/>
  <w15:chartTrackingRefBased/>
  <w15:docId w15:val="{E78148E8-B1DE-4144-AD57-83612C164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2672A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672A6"/>
    <w:rPr>
      <w:rFonts w:ascii="Segoe UI" w:hAnsi="Segoe UI" w:cs="Segoe UI"/>
      <w:sz w:val="18"/>
      <w:szCs w:val="18"/>
    </w:rPr>
  </w:style>
  <w:style w:type="paragraph" w:customStyle="1" w:styleId="t-9-8-bez-uvl">
    <w:name w:val="t-9-8-bez-uvl"/>
    <w:basedOn w:val="Normal"/>
    <w:rsid w:val="00381989"/>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Zaglavlje">
    <w:name w:val="header"/>
    <w:basedOn w:val="Normal"/>
    <w:link w:val="ZaglavljeChar"/>
    <w:uiPriority w:val="99"/>
    <w:unhideWhenUsed/>
    <w:rsid w:val="004E2EC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E2EC1"/>
  </w:style>
  <w:style w:type="paragraph" w:styleId="Podnoje">
    <w:name w:val="footer"/>
    <w:basedOn w:val="Normal"/>
    <w:link w:val="PodnojeChar"/>
    <w:uiPriority w:val="99"/>
    <w:unhideWhenUsed/>
    <w:rsid w:val="004E2EC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E2E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461</Words>
  <Characters>2633</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Microsoftov račun</cp:lastModifiedBy>
  <cp:revision>3</cp:revision>
  <cp:lastPrinted>2024-12-18T11:42:00Z</cp:lastPrinted>
  <dcterms:created xsi:type="dcterms:W3CDTF">2024-12-18T11:42:00Z</dcterms:created>
  <dcterms:modified xsi:type="dcterms:W3CDTF">2026-03-09T11:05:00Z</dcterms:modified>
</cp:coreProperties>
</file>